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CA" w:rsidRDefault="000A7687" w:rsidP="003746CA">
      <w:pPr>
        <w:pStyle w:val="Ttulo1"/>
        <w:jc w:val="both"/>
        <w:rPr>
          <w:rFonts w:ascii="Arial" w:hAnsi="Arial" w:cs="Arial"/>
          <w:sz w:val="60"/>
          <w:u w:val="none"/>
        </w:rPr>
      </w:pPr>
      <w:r>
        <w:rPr>
          <w:rFonts w:ascii="Arial" w:hAnsi="Arial" w:cs="Arial"/>
          <w:sz w:val="60"/>
          <w:u w:val="none"/>
        </w:rPr>
        <w:t>MANU RUIZARTE</w:t>
      </w:r>
    </w:p>
    <w:p w:rsidR="00D8532C" w:rsidRPr="00D8532C" w:rsidRDefault="00D8532C" w:rsidP="00D8532C"/>
    <w:p w:rsidR="003746CA" w:rsidRPr="00D8532C" w:rsidRDefault="000A7687" w:rsidP="003746CA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ESTATURA: 1.80</w:t>
      </w:r>
      <w:r w:rsidR="003746CA" w:rsidRPr="00D8532C">
        <w:rPr>
          <w:rFonts w:ascii="Arial" w:hAnsi="Arial" w:cs="Arial"/>
          <w:snapToGrid w:val="0"/>
        </w:rPr>
        <w:tab/>
      </w:r>
      <w:r w:rsidR="003746CA" w:rsidRPr="00D8532C">
        <w:rPr>
          <w:rFonts w:ascii="Arial" w:hAnsi="Arial" w:cs="Arial"/>
          <w:snapToGrid w:val="0"/>
        </w:rPr>
        <w:tab/>
      </w:r>
      <w:r w:rsidR="003746CA" w:rsidRPr="00D8532C">
        <w:rPr>
          <w:rFonts w:ascii="Arial" w:hAnsi="Arial" w:cs="Arial"/>
          <w:snapToGrid w:val="0"/>
        </w:rPr>
        <w:tab/>
      </w:r>
      <w:r w:rsidR="003746CA" w:rsidRPr="00D8532C">
        <w:rPr>
          <w:rFonts w:ascii="Arial" w:hAnsi="Arial" w:cs="Arial"/>
          <w:snapToGrid w:val="0"/>
        </w:rPr>
        <w:tab/>
      </w:r>
      <w:r w:rsidR="003746CA" w:rsidRPr="00D8532C">
        <w:rPr>
          <w:rFonts w:ascii="Arial" w:hAnsi="Arial" w:cs="Arial"/>
          <w:snapToGrid w:val="0"/>
        </w:rPr>
        <w:tab/>
        <w:t xml:space="preserve">   </w:t>
      </w:r>
      <w:r w:rsidR="00D8532C">
        <w:rPr>
          <w:rFonts w:ascii="Arial" w:hAnsi="Arial" w:cs="Arial"/>
          <w:snapToGrid w:val="0"/>
        </w:rPr>
        <w:t xml:space="preserve">                     </w:t>
      </w:r>
      <w:r w:rsidR="003746CA" w:rsidRPr="00D8532C">
        <w:rPr>
          <w:rFonts w:ascii="Arial" w:hAnsi="Arial" w:cs="Arial"/>
          <w:snapToGrid w:val="0"/>
        </w:rPr>
        <w:t>COLOR CABELLO: Castaño</w:t>
      </w:r>
    </w:p>
    <w:p w:rsidR="003746CA" w:rsidRPr="00D8532C" w:rsidRDefault="003746CA" w:rsidP="003746CA">
      <w:pPr>
        <w:rPr>
          <w:rFonts w:ascii="Arial" w:hAnsi="Arial" w:cs="Arial"/>
          <w:snapToGrid w:val="0"/>
        </w:rPr>
      </w:pPr>
      <w:r w:rsidRPr="00D8532C">
        <w:rPr>
          <w:rFonts w:ascii="Arial" w:hAnsi="Arial" w:cs="Arial"/>
          <w:snapToGrid w:val="0"/>
        </w:rPr>
        <w:t>PESO:</w:t>
      </w:r>
      <w:r w:rsidRPr="00D8532C">
        <w:rPr>
          <w:rFonts w:ascii="Arial" w:hAnsi="Arial" w:cs="Arial"/>
          <w:snapToGrid w:val="0"/>
        </w:rPr>
        <w:tab/>
      </w:r>
      <w:r w:rsidR="000A7687">
        <w:rPr>
          <w:rFonts w:ascii="Arial" w:hAnsi="Arial" w:cs="Arial"/>
          <w:snapToGrid w:val="0"/>
        </w:rPr>
        <w:t>65</w:t>
      </w:r>
      <w:r w:rsidR="00D8532C" w:rsidRPr="00D8532C">
        <w:rPr>
          <w:rFonts w:ascii="Arial" w:hAnsi="Arial" w:cs="Arial"/>
          <w:snapToGrid w:val="0"/>
        </w:rPr>
        <w:t xml:space="preserve"> Kgs</w:t>
      </w:r>
      <w:r w:rsidRPr="00D8532C">
        <w:rPr>
          <w:rFonts w:ascii="Arial" w:hAnsi="Arial" w:cs="Arial"/>
          <w:snapToGrid w:val="0"/>
        </w:rPr>
        <w:tab/>
      </w:r>
      <w:r w:rsidRPr="00D8532C">
        <w:rPr>
          <w:rFonts w:ascii="Arial" w:hAnsi="Arial" w:cs="Arial"/>
          <w:snapToGrid w:val="0"/>
        </w:rPr>
        <w:tab/>
      </w:r>
      <w:r w:rsidRPr="00D8532C">
        <w:rPr>
          <w:rFonts w:ascii="Arial" w:hAnsi="Arial" w:cs="Arial"/>
          <w:snapToGrid w:val="0"/>
        </w:rPr>
        <w:tab/>
      </w:r>
      <w:r w:rsidRPr="00D8532C">
        <w:rPr>
          <w:rFonts w:ascii="Arial" w:hAnsi="Arial" w:cs="Arial"/>
          <w:snapToGrid w:val="0"/>
        </w:rPr>
        <w:tab/>
      </w:r>
      <w:r w:rsidRPr="00D8532C">
        <w:rPr>
          <w:rFonts w:ascii="Arial" w:hAnsi="Arial" w:cs="Arial"/>
          <w:snapToGrid w:val="0"/>
        </w:rPr>
        <w:tab/>
        <w:t xml:space="preserve">   </w:t>
      </w:r>
      <w:r w:rsidRPr="00D8532C">
        <w:rPr>
          <w:rFonts w:ascii="Arial" w:hAnsi="Arial" w:cs="Arial"/>
          <w:snapToGrid w:val="0"/>
        </w:rPr>
        <w:tab/>
        <w:t xml:space="preserve">   COLOR OJOS: Verde</w:t>
      </w:r>
      <w:r w:rsidRPr="00D8532C">
        <w:rPr>
          <w:rFonts w:ascii="Arial" w:hAnsi="Arial" w:cs="Arial"/>
          <w:snapToGrid w:val="0"/>
        </w:rPr>
        <w:tab/>
      </w:r>
    </w:p>
    <w:p w:rsidR="00D8532C" w:rsidRDefault="003746CA" w:rsidP="003746CA">
      <w:pPr>
        <w:rPr>
          <w:rFonts w:ascii="Arial" w:hAnsi="Arial" w:cs="Arial"/>
          <w:snapToGrid w:val="0"/>
        </w:rPr>
      </w:pPr>
      <w:r w:rsidRPr="00D8532C">
        <w:rPr>
          <w:rFonts w:ascii="Arial" w:hAnsi="Arial" w:cs="Arial"/>
          <w:snapToGrid w:val="0"/>
        </w:rPr>
        <w:t>IDIOMAS: Valenciano</w:t>
      </w:r>
      <w:r w:rsidRPr="00D8532C">
        <w:rPr>
          <w:rFonts w:ascii="Arial" w:hAnsi="Arial" w:cs="Arial"/>
          <w:snapToGrid w:val="0"/>
        </w:rPr>
        <w:tab/>
        <w:t xml:space="preserve">   </w:t>
      </w:r>
    </w:p>
    <w:p w:rsidR="003746CA" w:rsidRPr="00D8532C" w:rsidRDefault="0090781F" w:rsidP="003746CA">
      <w:pPr>
        <w:rPr>
          <w:rFonts w:ascii="Arial" w:hAnsi="Arial" w:cs="Arial"/>
        </w:rPr>
      </w:pPr>
      <w:r>
        <w:rPr>
          <w:rFonts w:ascii="Arial" w:hAnsi="Arial" w:cs="Arial"/>
          <w:snapToGrid w:val="0"/>
        </w:rPr>
        <w:t>HABILIDADES</w:t>
      </w:r>
      <w:r w:rsidR="003746CA" w:rsidRPr="00D8532C">
        <w:rPr>
          <w:rFonts w:ascii="Arial" w:hAnsi="Arial" w:cs="Arial"/>
          <w:snapToGrid w:val="0"/>
        </w:rPr>
        <w:t>: Equitación, Natación</w:t>
      </w:r>
      <w:r w:rsidR="00D8532C">
        <w:rPr>
          <w:rFonts w:ascii="Arial" w:hAnsi="Arial" w:cs="Arial"/>
          <w:snapToGrid w:val="0"/>
        </w:rPr>
        <w:t xml:space="preserve">,  </w:t>
      </w:r>
      <w:r w:rsidR="003746CA" w:rsidRPr="00D8532C">
        <w:rPr>
          <w:rFonts w:ascii="Arial" w:hAnsi="Arial" w:cs="Arial"/>
          <w:snapToGrid w:val="0"/>
        </w:rPr>
        <w:t xml:space="preserve"> Esgrima</w:t>
      </w:r>
      <w:r w:rsidR="00D8532C">
        <w:rPr>
          <w:rFonts w:ascii="Arial" w:hAnsi="Arial" w:cs="Arial"/>
          <w:snapToGrid w:val="0"/>
        </w:rPr>
        <w:t xml:space="preserve">, </w:t>
      </w:r>
      <w:r w:rsidR="000A7687">
        <w:rPr>
          <w:rFonts w:ascii="Arial" w:hAnsi="Arial" w:cs="Arial"/>
          <w:snapToGrid w:val="0"/>
        </w:rPr>
        <w:t>Artes marciales.</w:t>
      </w:r>
    </w:p>
    <w:p w:rsidR="003746CA" w:rsidRDefault="003746CA" w:rsidP="003746CA">
      <w:pPr>
        <w:shd w:val="clear" w:color="auto" w:fill="6699FF"/>
        <w:tabs>
          <w:tab w:val="left" w:pos="5505"/>
          <w:tab w:val="left" w:pos="7500"/>
        </w:tabs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</w:p>
    <w:p w:rsidR="003746CA" w:rsidRDefault="003746CA" w:rsidP="000A7687">
      <w:pPr>
        <w:rPr>
          <w:rFonts w:ascii="Arial" w:hAnsi="Arial" w:cs="Arial"/>
          <w:snapToGrid w:val="0"/>
          <w:sz w:val="22"/>
        </w:rPr>
      </w:pPr>
      <w:r>
        <w:tab/>
      </w:r>
    </w:p>
    <w:p w:rsidR="00D8532C" w:rsidRDefault="00D8532C" w:rsidP="003746CA">
      <w:pPr>
        <w:ind w:firstLine="708"/>
        <w:rPr>
          <w:rFonts w:ascii="Arial" w:hAnsi="Arial" w:cs="Arial"/>
          <w:snapToGrid w:val="0"/>
          <w:sz w:val="22"/>
        </w:rPr>
      </w:pPr>
    </w:p>
    <w:p w:rsidR="003746CA" w:rsidRDefault="003746CA" w:rsidP="003746CA">
      <w:pPr>
        <w:pStyle w:val="Ttulo1"/>
        <w:rPr>
          <w:rFonts w:ascii="Arial" w:hAnsi="Arial" w:cs="Arial"/>
          <w:sz w:val="36"/>
          <w:u w:val="none"/>
        </w:rPr>
      </w:pPr>
      <w:r>
        <w:rPr>
          <w:rFonts w:ascii="Arial" w:hAnsi="Arial" w:cs="Arial"/>
          <w:sz w:val="36"/>
          <w:u w:val="none"/>
        </w:rPr>
        <w:t>TELEVISIÓN</w:t>
      </w:r>
    </w:p>
    <w:p w:rsidR="00012AD9" w:rsidRPr="00012AD9" w:rsidRDefault="00012AD9" w:rsidP="00012AD9"/>
    <w:p w:rsidR="000A7687" w:rsidRPr="000A7687" w:rsidRDefault="000A7687" w:rsidP="00012AD9">
      <w:pPr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>2013</w:t>
      </w:r>
      <w:r w:rsidR="00012AD9">
        <w:rPr>
          <w:rFonts w:ascii="Arial" w:hAnsi="Arial" w:cs="Arial"/>
          <w:snapToGrid w:val="0"/>
          <w:sz w:val="22"/>
        </w:rPr>
        <w:t xml:space="preserve">  </w:t>
      </w:r>
      <w:r>
        <w:rPr>
          <w:rFonts w:ascii="Arial" w:hAnsi="Arial" w:cs="Arial"/>
          <w:snapToGrid w:val="0"/>
          <w:sz w:val="22"/>
        </w:rPr>
        <w:t xml:space="preserve">- </w:t>
      </w:r>
      <w:r w:rsidR="00012AD9">
        <w:rPr>
          <w:rFonts w:ascii="Arial" w:hAnsi="Arial" w:cs="Arial"/>
          <w:snapToGrid w:val="0"/>
          <w:sz w:val="22"/>
        </w:rPr>
        <w:t xml:space="preserve">“L’ALQUERIA BLANCA” </w:t>
      </w:r>
      <w:r w:rsidRPr="000A7687">
        <w:rPr>
          <w:rFonts w:ascii="Arial" w:hAnsi="Arial" w:cs="Arial"/>
          <w:snapToGrid w:val="0"/>
          <w:sz w:val="22"/>
        </w:rPr>
        <w:t xml:space="preserve"> Actuación episodica. Serie Tv. Canal 9.</w:t>
      </w:r>
    </w:p>
    <w:p w:rsidR="000A7687" w:rsidRPr="000A7687" w:rsidRDefault="00012AD9" w:rsidP="00012AD9">
      <w:pPr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 xml:space="preserve">          - “BANDOLERA” </w:t>
      </w:r>
      <w:r w:rsidR="000A7687" w:rsidRPr="000A7687">
        <w:rPr>
          <w:rFonts w:ascii="Arial" w:hAnsi="Arial" w:cs="Arial"/>
          <w:snapToGrid w:val="0"/>
          <w:sz w:val="22"/>
        </w:rPr>
        <w:t>Actuación</w:t>
      </w:r>
      <w:r>
        <w:rPr>
          <w:rFonts w:ascii="Arial" w:hAnsi="Arial" w:cs="Arial"/>
          <w:snapToGrid w:val="0"/>
          <w:sz w:val="22"/>
        </w:rPr>
        <w:t xml:space="preserve"> episodica. Serie Tv. Antena 3.                                                                  2010  -</w:t>
      </w:r>
      <w:r w:rsidR="00CA039A">
        <w:rPr>
          <w:rFonts w:ascii="Arial" w:hAnsi="Arial" w:cs="Arial"/>
          <w:snapToGrid w:val="0"/>
          <w:sz w:val="22"/>
        </w:rPr>
        <w:t xml:space="preserve"> </w:t>
      </w:r>
      <w:bookmarkStart w:id="0" w:name="_GoBack"/>
      <w:bookmarkEnd w:id="0"/>
      <w:r>
        <w:rPr>
          <w:rFonts w:ascii="Arial" w:hAnsi="Arial" w:cs="Arial"/>
          <w:snapToGrid w:val="0"/>
          <w:sz w:val="22"/>
        </w:rPr>
        <w:t>“TARANCON, SIETE PECADOS CAPITALES”</w:t>
      </w:r>
      <w:r w:rsidR="000A7687" w:rsidRPr="000A7687">
        <w:rPr>
          <w:rFonts w:ascii="Arial" w:hAnsi="Arial" w:cs="Arial"/>
          <w:snapToGrid w:val="0"/>
          <w:sz w:val="22"/>
        </w:rPr>
        <w:t xml:space="preserve">. </w:t>
      </w:r>
      <w:r w:rsidR="000A7687" w:rsidRPr="000A7687">
        <w:rPr>
          <w:rFonts w:ascii="Arial" w:hAnsi="Arial" w:cs="Arial"/>
          <w:snapToGrid w:val="0"/>
          <w:sz w:val="22"/>
          <w:lang w:val="en-US"/>
        </w:rPr>
        <w:t>Reparto. Tv  movie. RTVE. Canal 9.</w:t>
      </w:r>
    </w:p>
    <w:p w:rsidR="000A7687" w:rsidRPr="000A7687" w:rsidRDefault="00012AD9" w:rsidP="000A7687">
      <w:pPr>
        <w:ind w:firstLine="708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 xml:space="preserve">“BON DÍA BONICA” </w:t>
      </w:r>
      <w:r w:rsidR="000A7687" w:rsidRPr="000A7687">
        <w:rPr>
          <w:rFonts w:ascii="Arial" w:hAnsi="Arial" w:cs="Arial"/>
          <w:snapToGrid w:val="0"/>
          <w:sz w:val="22"/>
        </w:rPr>
        <w:t>Actuación episodica. Serie Tv. Canal 9.</w:t>
      </w:r>
    </w:p>
    <w:p w:rsidR="003746CA" w:rsidRDefault="000A7687" w:rsidP="00012AD9">
      <w:pPr>
        <w:ind w:firstLine="708"/>
        <w:rPr>
          <w:rFonts w:ascii="Arial" w:hAnsi="Arial" w:cs="Arial"/>
          <w:snapToGrid w:val="0"/>
          <w:sz w:val="22"/>
        </w:rPr>
      </w:pPr>
      <w:r w:rsidRPr="000A7687">
        <w:rPr>
          <w:rFonts w:ascii="Arial" w:hAnsi="Arial" w:cs="Arial"/>
          <w:snapToGrid w:val="0"/>
          <w:sz w:val="22"/>
        </w:rPr>
        <w:t>​</w:t>
      </w:r>
    </w:p>
    <w:p w:rsidR="00012AD9" w:rsidRDefault="00012AD9" w:rsidP="003746CA">
      <w:pPr>
        <w:rPr>
          <w:rFonts w:ascii="Arial" w:hAnsi="Arial" w:cs="Arial"/>
          <w:b/>
          <w:snapToGrid w:val="0"/>
          <w:sz w:val="36"/>
        </w:rPr>
      </w:pPr>
      <w:r>
        <w:rPr>
          <w:rFonts w:ascii="Arial" w:hAnsi="Arial" w:cs="Arial"/>
          <w:b/>
          <w:snapToGrid w:val="0"/>
          <w:sz w:val="36"/>
        </w:rPr>
        <w:t>PUBLICIDAD</w:t>
      </w:r>
    </w:p>
    <w:p w:rsidR="00012AD9" w:rsidRDefault="00012AD9" w:rsidP="003746CA">
      <w:pPr>
        <w:rPr>
          <w:rFonts w:ascii="Arial" w:hAnsi="Arial" w:cs="Arial"/>
          <w:b/>
          <w:snapToGrid w:val="0"/>
          <w:sz w:val="22"/>
          <w:szCs w:val="22"/>
        </w:rPr>
      </w:pPr>
    </w:p>
    <w:p w:rsidR="00012AD9" w:rsidRPr="00012AD9" w:rsidRDefault="00012AD9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2015  </w:t>
      </w:r>
      <w:r w:rsidRPr="00012AD9">
        <w:rPr>
          <w:rFonts w:ascii="Arial" w:hAnsi="Arial" w:cs="Arial"/>
          <w:snapToGrid w:val="0"/>
          <w:sz w:val="22"/>
          <w:szCs w:val="22"/>
        </w:rPr>
        <w:t>- “CIFER CLOUDSPETS”. Protagonista.Estudios Andro.</w:t>
      </w:r>
    </w:p>
    <w:p w:rsidR="00012AD9" w:rsidRPr="00012AD9" w:rsidRDefault="00012AD9" w:rsidP="00012AD9">
      <w:pPr>
        <w:rPr>
          <w:rFonts w:ascii="Arial" w:hAnsi="Arial" w:cs="Arial"/>
          <w:snapToGrid w:val="0"/>
          <w:sz w:val="22"/>
          <w:szCs w:val="22"/>
        </w:rPr>
      </w:pPr>
      <w:r w:rsidRPr="00012AD9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         - “FIBONACCI”</w:t>
      </w:r>
      <w:r w:rsidRPr="00012AD9">
        <w:rPr>
          <w:rFonts w:ascii="Arial" w:hAnsi="Arial" w:cs="Arial"/>
          <w:snapToGrid w:val="0"/>
          <w:sz w:val="22"/>
          <w:szCs w:val="22"/>
        </w:rPr>
        <w:t>.</w:t>
      </w:r>
      <w:r>
        <w:rPr>
          <w:rFonts w:ascii="Arial" w:hAnsi="Arial" w:cs="Arial"/>
          <w:snapToGrid w:val="0"/>
          <w:sz w:val="22"/>
          <w:szCs w:val="22"/>
        </w:rPr>
        <w:t xml:space="preserve"> Brandfilm</w:t>
      </w:r>
      <w:r w:rsidRPr="00012AD9">
        <w:rPr>
          <w:rFonts w:ascii="Arial" w:hAnsi="Arial" w:cs="Arial"/>
          <w:snapToGrid w:val="0"/>
          <w:sz w:val="22"/>
          <w:szCs w:val="22"/>
        </w:rPr>
        <w:t xml:space="preserve"> TV Shangai. Protagonista. LaMafia.tv.</w:t>
      </w:r>
    </w:p>
    <w:p w:rsidR="00012AD9" w:rsidRPr="00012AD9" w:rsidRDefault="00012AD9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- “ACTIVIA NATURE DANONE”</w:t>
      </w:r>
      <w:r w:rsidRPr="00012AD9">
        <w:rPr>
          <w:rFonts w:ascii="Arial" w:hAnsi="Arial" w:cs="Arial"/>
          <w:snapToGrid w:val="0"/>
          <w:sz w:val="22"/>
          <w:szCs w:val="22"/>
        </w:rPr>
        <w:t>. TV Francesa. Reparto. Garage Films.</w:t>
      </w:r>
    </w:p>
    <w:p w:rsidR="00012AD9" w:rsidRPr="00012AD9" w:rsidRDefault="00012AD9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- “</w:t>
      </w:r>
      <w:r w:rsidR="00C00FE7">
        <w:rPr>
          <w:rFonts w:ascii="Arial" w:hAnsi="Arial" w:cs="Arial"/>
          <w:snapToGrid w:val="0"/>
          <w:sz w:val="22"/>
          <w:szCs w:val="22"/>
        </w:rPr>
        <w:t>ALIANZ SEGUROS</w:t>
      </w:r>
      <w:r>
        <w:rPr>
          <w:rFonts w:ascii="Arial" w:hAnsi="Arial" w:cs="Arial"/>
          <w:snapToGrid w:val="0"/>
          <w:sz w:val="22"/>
          <w:szCs w:val="22"/>
        </w:rPr>
        <w:t>”</w:t>
      </w:r>
      <w:r w:rsidRPr="00012AD9">
        <w:rPr>
          <w:rFonts w:ascii="Arial" w:hAnsi="Arial" w:cs="Arial"/>
          <w:snapToGrid w:val="0"/>
          <w:sz w:val="22"/>
          <w:szCs w:val="22"/>
        </w:rPr>
        <w:t xml:space="preserve"> TV Italiana.  Reparto.</w:t>
      </w:r>
    </w:p>
    <w:p w:rsidR="00012AD9" w:rsidRP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2014  - “FERMAX”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 xml:space="preserve">  Corporativo. Internacional. Reparto. Triton Media.</w:t>
      </w:r>
    </w:p>
    <w:p w:rsidR="00012AD9" w:rsidRP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2013  - “MICUNA” 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 xml:space="preserve"> Protagonista. Marc Guardiola.</w:t>
      </w:r>
    </w:p>
    <w:p w:rsidR="00012AD9" w:rsidRPr="00C00FE7" w:rsidRDefault="00012AD9" w:rsidP="00012AD9">
      <w:pPr>
        <w:rPr>
          <w:rFonts w:ascii="Arial" w:hAnsi="Arial" w:cs="Arial"/>
          <w:snapToGrid w:val="0"/>
          <w:sz w:val="22"/>
          <w:szCs w:val="22"/>
        </w:rPr>
      </w:pPr>
      <w:r w:rsidRPr="00012AD9">
        <w:rPr>
          <w:rFonts w:ascii="Arial" w:hAnsi="Arial" w:cs="Arial"/>
          <w:snapToGrid w:val="0"/>
          <w:sz w:val="22"/>
          <w:szCs w:val="22"/>
        </w:rPr>
        <w:t>2</w:t>
      </w:r>
      <w:r w:rsidR="00C00FE7">
        <w:rPr>
          <w:rFonts w:ascii="Arial" w:hAnsi="Arial" w:cs="Arial"/>
          <w:snapToGrid w:val="0"/>
          <w:sz w:val="22"/>
          <w:szCs w:val="22"/>
        </w:rPr>
        <w:t>012  - “BANKIA”</w:t>
      </w:r>
      <w:r w:rsidRPr="00012AD9">
        <w:rPr>
          <w:rFonts w:ascii="Arial" w:hAnsi="Arial" w:cs="Arial"/>
          <w:snapToGrid w:val="0"/>
          <w:sz w:val="22"/>
          <w:szCs w:val="22"/>
        </w:rPr>
        <w:t xml:space="preserve"> </w:t>
      </w:r>
      <w:r w:rsidRPr="00012AD9">
        <w:rPr>
          <w:rFonts w:ascii="Arial" w:hAnsi="Arial" w:cs="Arial"/>
          <w:snapToGrid w:val="0"/>
          <w:sz w:val="22"/>
          <w:szCs w:val="22"/>
          <w:lang w:val="en-US"/>
        </w:rPr>
        <w:t>Reparto. Debut films</w:t>
      </w:r>
    </w:p>
    <w:p w:rsidR="00012AD9" w:rsidRPr="00C00FE7" w:rsidRDefault="00C00FE7" w:rsidP="00012AD9">
      <w:pPr>
        <w:rPr>
          <w:rFonts w:ascii="Arial" w:hAnsi="Arial" w:cs="Arial"/>
          <w:snapToGrid w:val="0"/>
          <w:sz w:val="22"/>
          <w:szCs w:val="22"/>
          <w:lang w:val="en-US"/>
        </w:rPr>
      </w:pPr>
      <w:r>
        <w:rPr>
          <w:rFonts w:ascii="Arial" w:hAnsi="Arial" w:cs="Arial"/>
          <w:snapToGrid w:val="0"/>
          <w:sz w:val="22"/>
          <w:szCs w:val="22"/>
          <w:lang w:val="en-US"/>
        </w:rPr>
        <w:t>2011  - “HOMERENTING”</w:t>
      </w:r>
      <w:r w:rsidR="00012AD9" w:rsidRPr="00012AD9">
        <w:rPr>
          <w:rFonts w:ascii="Arial" w:hAnsi="Arial" w:cs="Arial"/>
          <w:snapToGrid w:val="0"/>
          <w:sz w:val="22"/>
          <w:szCs w:val="22"/>
          <w:lang w:val="en-US"/>
        </w:rPr>
        <w:t xml:space="preserve"> Reparto. 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>IccaMedia.</w:t>
      </w:r>
    </w:p>
    <w:p w:rsidR="00012AD9" w:rsidRPr="00C00FE7" w:rsidRDefault="00C00FE7" w:rsidP="00C00FE7">
      <w:pPr>
        <w:rPr>
          <w:rFonts w:ascii="Arial" w:hAnsi="Arial" w:cs="Arial"/>
          <w:snapToGrid w:val="0"/>
          <w:sz w:val="22"/>
          <w:szCs w:val="22"/>
        </w:rPr>
      </w:pPr>
      <w:r w:rsidRPr="00C00FE7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         - “MAHOU”</w:t>
      </w:r>
      <w:r w:rsidR="00012AD9" w:rsidRPr="00C00FE7">
        <w:rPr>
          <w:rFonts w:ascii="Arial" w:hAnsi="Arial" w:cs="Arial"/>
          <w:snapToGrid w:val="0"/>
          <w:sz w:val="22"/>
          <w:szCs w:val="22"/>
        </w:rPr>
        <w:t xml:space="preserve"> Reparto. Grupo Forja.</w:t>
      </w:r>
    </w:p>
    <w:p w:rsidR="00012AD9" w:rsidRP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- “CANAL+”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 xml:space="preserve"> Liga futbol. Protagonista. Terratremol Films.</w:t>
      </w:r>
    </w:p>
    <w:p w:rsidR="00012AD9" w:rsidRP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- “CAIXA ONTINYENT”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 xml:space="preserve"> Reparto. Akana estudios.</w:t>
      </w:r>
    </w:p>
    <w:p w:rsid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2010  - “DORMITIENDA”</w:t>
      </w:r>
      <w:r w:rsidR="00012AD9" w:rsidRPr="00012AD9">
        <w:rPr>
          <w:rFonts w:ascii="Arial" w:hAnsi="Arial" w:cs="Arial"/>
          <w:snapToGrid w:val="0"/>
          <w:sz w:val="22"/>
          <w:szCs w:val="22"/>
        </w:rPr>
        <w:t>. Protagonista. Triton Media.</w:t>
      </w:r>
    </w:p>
    <w:p w:rsidR="00C00FE7" w:rsidRPr="00012AD9" w:rsidRDefault="00C00FE7" w:rsidP="00012AD9">
      <w:pPr>
        <w:rPr>
          <w:rFonts w:ascii="Arial" w:hAnsi="Arial" w:cs="Arial"/>
          <w:snapToGrid w:val="0"/>
          <w:sz w:val="22"/>
          <w:szCs w:val="22"/>
        </w:rPr>
      </w:pPr>
    </w:p>
    <w:p w:rsidR="00F728DD" w:rsidRPr="00F728DD" w:rsidRDefault="003746CA" w:rsidP="003746CA">
      <w:pPr>
        <w:rPr>
          <w:rFonts w:ascii="Arial" w:hAnsi="Arial" w:cs="Arial"/>
          <w:b/>
          <w:snapToGrid w:val="0"/>
          <w:sz w:val="36"/>
        </w:rPr>
      </w:pPr>
      <w:r>
        <w:rPr>
          <w:rFonts w:ascii="Arial" w:hAnsi="Arial" w:cs="Arial"/>
          <w:b/>
          <w:snapToGrid w:val="0"/>
          <w:sz w:val="36"/>
        </w:rPr>
        <w:t>OTRAS OBRAS AUDIOVISUALES</w:t>
      </w:r>
      <w:r w:rsidR="00012AD9">
        <w:rPr>
          <w:rFonts w:ascii="Arial" w:hAnsi="Arial" w:cs="Arial"/>
          <w:b/>
          <w:snapToGrid w:val="0"/>
          <w:sz w:val="36"/>
        </w:rPr>
        <w:t xml:space="preserve"> 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2015  - </w:t>
      </w:r>
      <w:r w:rsidRPr="00C00FE7">
        <w:rPr>
          <w:snapToGrid w:val="0"/>
        </w:rPr>
        <w:t>Error 404. Protagonista. Dirección Marcos Sproston. No man's land.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2012  - </w:t>
      </w:r>
      <w:r w:rsidRPr="00C00FE7">
        <w:rPr>
          <w:snapToGrid w:val="0"/>
        </w:rPr>
        <w:t>Reset. Protagonista.Cortometraje. Che King Films.</w:t>
      </w:r>
    </w:p>
    <w:p w:rsidR="00C00FE7" w:rsidRPr="00C00FE7" w:rsidRDefault="00C00FE7" w:rsidP="00C00FE7">
      <w:pPr>
        <w:pStyle w:val="Encabezado"/>
        <w:rPr>
          <w:snapToGrid w:val="0"/>
        </w:rPr>
      </w:pPr>
      <w:r w:rsidRPr="00C00FE7">
        <w:rPr>
          <w:snapToGrid w:val="0"/>
        </w:rPr>
        <w:t xml:space="preserve"> </w:t>
      </w:r>
      <w:r>
        <w:rPr>
          <w:snapToGrid w:val="0"/>
        </w:rPr>
        <w:t xml:space="preserve">         - </w:t>
      </w:r>
      <w:r w:rsidRPr="00C00FE7">
        <w:rPr>
          <w:snapToGrid w:val="0"/>
        </w:rPr>
        <w:t>Llamadas. Protagonista. Cortometraje. UPG.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          - </w:t>
      </w:r>
      <w:r w:rsidRPr="00C00FE7">
        <w:rPr>
          <w:snapToGrid w:val="0"/>
        </w:rPr>
        <w:t>Cigarrillos. Protagonista. Cortometraje. Nucine.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          - </w:t>
      </w:r>
      <w:r w:rsidRPr="00C00FE7">
        <w:rPr>
          <w:snapToGrid w:val="0"/>
        </w:rPr>
        <w:t>Ira ro</w:t>
      </w:r>
      <w:r>
        <w:rPr>
          <w:snapToGrid w:val="0"/>
        </w:rPr>
        <w:t>ta. Reparto. Cortometraje. Ceu.</w:t>
      </w:r>
      <w:r w:rsidRPr="00C00FE7">
        <w:rPr>
          <w:snapToGrid w:val="0"/>
        </w:rPr>
        <w:t>.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​2011  - </w:t>
      </w:r>
      <w:r w:rsidRPr="00C00FE7">
        <w:rPr>
          <w:snapToGrid w:val="0"/>
        </w:rPr>
        <w:t>Lienzos de sal. Protagonista. Cortometraje. ViV.</w:t>
      </w:r>
    </w:p>
    <w:p w:rsidR="00C00FE7" w:rsidRPr="00C00FE7" w:rsidRDefault="00C00FE7" w:rsidP="00C00FE7">
      <w:pPr>
        <w:pStyle w:val="Encabezado"/>
        <w:rPr>
          <w:snapToGrid w:val="0"/>
        </w:rPr>
      </w:pPr>
      <w:r w:rsidRPr="00C00FE7">
        <w:rPr>
          <w:snapToGrid w:val="0"/>
          <w:lang w:val="en-US"/>
        </w:rPr>
        <w:t xml:space="preserve">​2010  - The queen of disco pop. </w:t>
      </w:r>
      <w:r w:rsidRPr="00C00FE7">
        <w:rPr>
          <w:snapToGrid w:val="0"/>
        </w:rPr>
        <w:t>Shining crane. Reparto. Videoclip. Triton Media.</w:t>
      </w:r>
    </w:p>
    <w:p w:rsidR="00C00FE7" w:rsidRPr="00C00FE7" w:rsidRDefault="00C00FE7" w:rsidP="00C00FE7">
      <w:pPr>
        <w:pStyle w:val="Encabezado"/>
        <w:rPr>
          <w:snapToGrid w:val="0"/>
        </w:rPr>
      </w:pPr>
      <w:r w:rsidRPr="00C00FE7">
        <w:rPr>
          <w:snapToGrid w:val="0"/>
        </w:rPr>
        <w:t xml:space="preserve"> </w:t>
      </w:r>
      <w:r>
        <w:rPr>
          <w:snapToGrid w:val="0"/>
        </w:rPr>
        <w:t xml:space="preserve">         - </w:t>
      </w:r>
      <w:r w:rsidRPr="00C00FE7">
        <w:rPr>
          <w:snapToGrid w:val="0"/>
        </w:rPr>
        <w:t>Loop. Protagonista. Cortometraje. Niagara Films.</w:t>
      </w:r>
    </w:p>
    <w:p w:rsidR="00C00FE7" w:rsidRPr="00C00FE7" w:rsidRDefault="00C00FE7" w:rsidP="00C00FE7">
      <w:pPr>
        <w:pStyle w:val="Encabezado"/>
        <w:rPr>
          <w:snapToGrid w:val="0"/>
        </w:rPr>
      </w:pPr>
      <w:r>
        <w:rPr>
          <w:snapToGrid w:val="0"/>
        </w:rPr>
        <w:t xml:space="preserve">​2009  - </w:t>
      </w:r>
      <w:r w:rsidRPr="00C00FE7">
        <w:rPr>
          <w:snapToGrid w:val="0"/>
        </w:rPr>
        <w:t>Ascensor. Protagonista. Cortometraje. WaccaFilms.</w:t>
      </w:r>
    </w:p>
    <w:p w:rsidR="003746CA" w:rsidRDefault="00C00FE7" w:rsidP="00C00FE7">
      <w:pPr>
        <w:pStyle w:val="Encabezado"/>
        <w:tabs>
          <w:tab w:val="clear" w:pos="4419"/>
          <w:tab w:val="clear" w:pos="8838"/>
        </w:tabs>
      </w:pPr>
      <w:r w:rsidRPr="00C00FE7">
        <w:rPr>
          <w:snapToGrid w:val="0"/>
        </w:rPr>
        <w:t>​</w:t>
      </w:r>
      <w:r w:rsidR="003746CA">
        <w:t xml:space="preserve"> </w:t>
      </w:r>
    </w:p>
    <w:p w:rsidR="003746CA" w:rsidRDefault="003746CA" w:rsidP="003746CA">
      <w:pPr>
        <w:pStyle w:val="Ttulo1"/>
        <w:rPr>
          <w:rFonts w:ascii="Arial" w:hAnsi="Arial" w:cs="Arial"/>
          <w:sz w:val="36"/>
          <w:u w:val="none"/>
        </w:rPr>
      </w:pPr>
      <w:r>
        <w:rPr>
          <w:rFonts w:ascii="Arial" w:hAnsi="Arial" w:cs="Arial"/>
          <w:sz w:val="36"/>
          <w:u w:val="none"/>
        </w:rPr>
        <w:t>TEATRO</w:t>
      </w:r>
    </w:p>
    <w:p w:rsidR="00C00FE7" w:rsidRDefault="00CA039A" w:rsidP="003746CA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2016  - “NO SELO DIGAS A NADIE” Reparto. Dirección Victoria Enguidanos.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2015  - </w:t>
      </w:r>
      <w:r w:rsidR="00CA039A">
        <w:rPr>
          <w:rFonts w:ascii="Arial" w:hAnsi="Arial" w:cs="Arial"/>
          <w:snapToGrid w:val="0"/>
        </w:rPr>
        <w:t>“L’ALDEA”. Di</w:t>
      </w:r>
      <w:r w:rsidRPr="00C00FE7">
        <w:rPr>
          <w:rFonts w:ascii="Arial" w:hAnsi="Arial" w:cs="Arial"/>
          <w:snapToGrid w:val="0"/>
        </w:rPr>
        <w:t>rección: Pere Huerta.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2014  - </w:t>
      </w:r>
      <w:r w:rsidR="00CA039A">
        <w:rPr>
          <w:rFonts w:ascii="Arial" w:hAnsi="Arial" w:cs="Arial"/>
          <w:snapToGrid w:val="0"/>
        </w:rPr>
        <w:t xml:space="preserve">“UN HOMBRE, OTRO HOMBRE” </w:t>
      </w:r>
      <w:r w:rsidRPr="00C00FE7">
        <w:rPr>
          <w:rFonts w:ascii="Arial" w:hAnsi="Arial" w:cs="Arial"/>
          <w:snapToGrid w:val="0"/>
        </w:rPr>
        <w:t>Dirección: Paco Zarzoso.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  - </w:t>
      </w:r>
      <w:r w:rsidR="00CA039A">
        <w:rPr>
          <w:rFonts w:ascii="Arial" w:hAnsi="Arial" w:cs="Arial"/>
          <w:snapToGrid w:val="0"/>
        </w:rPr>
        <w:t xml:space="preserve">“CRIA CUERVOS” </w:t>
      </w:r>
      <w:r w:rsidRPr="00C00FE7">
        <w:rPr>
          <w:rFonts w:ascii="Arial" w:hAnsi="Arial" w:cs="Arial"/>
          <w:snapToGrid w:val="0"/>
        </w:rPr>
        <w:t>Muestra taller. Dirección: Paco Zarzoso.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2013  - </w:t>
      </w:r>
      <w:r w:rsidR="00CA039A">
        <w:rPr>
          <w:rFonts w:ascii="Arial" w:hAnsi="Arial" w:cs="Arial"/>
          <w:snapToGrid w:val="0"/>
        </w:rPr>
        <w:t>“EL MUNDO DE AYER”</w:t>
      </w:r>
      <w:r w:rsidRPr="00C00FE7">
        <w:rPr>
          <w:rFonts w:ascii="Arial" w:hAnsi="Arial" w:cs="Arial"/>
          <w:snapToGrid w:val="0"/>
        </w:rPr>
        <w:t xml:space="preserve"> Comedia musical. Dirección:Tonet Ferrer.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  - </w:t>
      </w:r>
      <w:r w:rsidR="00CA039A">
        <w:rPr>
          <w:rFonts w:ascii="Arial" w:hAnsi="Arial" w:cs="Arial"/>
          <w:snapToGrid w:val="0"/>
        </w:rPr>
        <w:t>“VISIONES SOBRE EUROPA”</w:t>
      </w:r>
      <w:r w:rsidRPr="00C00FE7">
        <w:rPr>
          <w:rFonts w:ascii="Arial" w:hAnsi="Arial" w:cs="Arial"/>
          <w:snapToGrid w:val="0"/>
        </w:rPr>
        <w:t>. Muestra taller. Dirección: Ximo Flores.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lastRenderedPageBreak/>
        <w:t>2012​</w:t>
      </w:r>
      <w:r>
        <w:rPr>
          <w:rFonts w:ascii="Arial" w:hAnsi="Arial" w:cs="Arial"/>
          <w:snapToGrid w:val="0"/>
        </w:rPr>
        <w:t xml:space="preserve">  - </w:t>
      </w:r>
      <w:r w:rsidR="00CA039A">
        <w:rPr>
          <w:rFonts w:ascii="Arial" w:hAnsi="Arial" w:cs="Arial"/>
          <w:snapToGrid w:val="0"/>
        </w:rPr>
        <w:t>“LA BELLEZA”</w:t>
      </w:r>
      <w:r w:rsidRPr="00C00FE7">
        <w:rPr>
          <w:rFonts w:ascii="Arial" w:hAnsi="Arial" w:cs="Arial"/>
          <w:snapToGrid w:val="0"/>
        </w:rPr>
        <w:t>. Teatro-danza. Reparto. Dirección: Jordi Cortes.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  - </w:t>
      </w:r>
      <w:r w:rsidR="00CA039A">
        <w:rPr>
          <w:rFonts w:ascii="Arial" w:hAnsi="Arial" w:cs="Arial"/>
          <w:snapToGrid w:val="0"/>
        </w:rPr>
        <w:t xml:space="preserve">“ESPEJOS DE SANGRE” </w:t>
      </w:r>
      <w:r w:rsidRPr="00C00FE7">
        <w:rPr>
          <w:rFonts w:ascii="Arial" w:hAnsi="Arial" w:cs="Arial"/>
          <w:snapToGrid w:val="0"/>
        </w:rPr>
        <w:t xml:space="preserve"> Protagonista. Dirección: Luis Merita Blat.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- </w:t>
      </w:r>
      <w:r w:rsidR="00CA039A">
        <w:rPr>
          <w:rFonts w:ascii="Arial" w:hAnsi="Arial" w:cs="Arial"/>
          <w:snapToGrid w:val="0"/>
        </w:rPr>
        <w:t>“SIEMPRE NOS QUEDARA PÁRIS”</w:t>
      </w:r>
      <w:r w:rsidRPr="00C00FE7">
        <w:rPr>
          <w:rFonts w:ascii="Arial" w:hAnsi="Arial" w:cs="Arial"/>
          <w:snapToGrid w:val="0"/>
        </w:rPr>
        <w:t xml:space="preserve">  Reparto. Dirección: Paco Zarzoso.​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- </w:t>
      </w:r>
      <w:r w:rsidR="00CA039A">
        <w:rPr>
          <w:rFonts w:ascii="Arial" w:hAnsi="Arial" w:cs="Arial"/>
          <w:snapToGrid w:val="0"/>
        </w:rPr>
        <w:t>“SINVIVIR”</w:t>
      </w:r>
      <w:r w:rsidRPr="00C00FE7">
        <w:rPr>
          <w:rFonts w:ascii="Arial" w:hAnsi="Arial" w:cs="Arial"/>
          <w:snapToGrid w:val="0"/>
        </w:rPr>
        <w:t xml:space="preserve"> Texto de Abel Zamora. Miniteatro. Dirección: Cristina Garcia.​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2011  - </w:t>
      </w:r>
      <w:r w:rsidR="00CA039A">
        <w:rPr>
          <w:rFonts w:ascii="Arial" w:hAnsi="Arial" w:cs="Arial"/>
          <w:snapToGrid w:val="0"/>
        </w:rPr>
        <w:t>“LA GAVIOTA”</w:t>
      </w:r>
      <w:r w:rsidRPr="00C00FE7">
        <w:rPr>
          <w:rFonts w:ascii="Arial" w:hAnsi="Arial" w:cs="Arial"/>
          <w:snapToGrid w:val="0"/>
        </w:rPr>
        <w:t xml:space="preserve"> Anton Chejov, Personaje Treplev. Act&amp;Play Teatro. Dirección Laura Moise.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2010  -</w:t>
      </w:r>
      <w:r w:rsidR="00CA039A">
        <w:rPr>
          <w:rFonts w:ascii="Arial" w:hAnsi="Arial" w:cs="Arial"/>
          <w:snapToGrid w:val="0"/>
        </w:rPr>
        <w:t xml:space="preserve"> “MES SANG QUE ÇEBA”</w:t>
      </w:r>
      <w:r w:rsidRPr="00C00FE7">
        <w:rPr>
          <w:rFonts w:ascii="Arial" w:hAnsi="Arial" w:cs="Arial"/>
          <w:snapToGrid w:val="0"/>
        </w:rPr>
        <w:t>. Colaboración.  Compañía Kabuts teatre.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  - </w:t>
      </w:r>
      <w:r w:rsidR="00CA039A">
        <w:rPr>
          <w:rFonts w:ascii="Arial" w:hAnsi="Arial" w:cs="Arial"/>
          <w:snapToGrid w:val="0"/>
        </w:rPr>
        <w:t>“¿Por qué TU PRECSAMENTE?”</w:t>
      </w:r>
      <w:r w:rsidRPr="00C00FE7">
        <w:rPr>
          <w:rFonts w:ascii="Arial" w:hAnsi="Arial" w:cs="Arial"/>
          <w:snapToGrid w:val="0"/>
        </w:rPr>
        <w:t xml:space="preserve"> Protagonista. Dirección Laura Moise.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2009  - </w:t>
      </w:r>
      <w:r w:rsidR="00CA039A">
        <w:rPr>
          <w:rFonts w:ascii="Arial" w:hAnsi="Arial" w:cs="Arial"/>
          <w:snapToGrid w:val="0"/>
        </w:rPr>
        <w:t>“VOS HAUREU BE”</w:t>
      </w:r>
      <w:r w:rsidRPr="00C00FE7">
        <w:rPr>
          <w:rFonts w:ascii="Arial" w:hAnsi="Arial" w:cs="Arial"/>
          <w:snapToGrid w:val="0"/>
        </w:rPr>
        <w:t>. Reparto. Compañía Kabuts Teatre  (Drama y recreación histórica).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 w:rsidRPr="00C00FE7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         - </w:t>
      </w:r>
      <w:r w:rsidRPr="00C00FE7">
        <w:rPr>
          <w:rFonts w:ascii="Arial" w:hAnsi="Arial" w:cs="Arial"/>
          <w:snapToGrid w:val="0"/>
        </w:rPr>
        <w:t>Varios espectáculos de improvisación y teatro deporte.​</w:t>
      </w:r>
    </w:p>
    <w:p w:rsidR="00C00FE7" w:rsidRPr="00C00FE7" w:rsidRDefault="00C00FE7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2008</w:t>
      </w:r>
      <w:r w:rsidR="00CA039A">
        <w:rPr>
          <w:rFonts w:ascii="Arial" w:hAnsi="Arial" w:cs="Arial"/>
          <w:snapToGrid w:val="0"/>
        </w:rPr>
        <w:t xml:space="preserve">  </w:t>
      </w:r>
      <w:r>
        <w:rPr>
          <w:rFonts w:ascii="Arial" w:hAnsi="Arial" w:cs="Arial"/>
          <w:snapToGrid w:val="0"/>
        </w:rPr>
        <w:t xml:space="preserve">- </w:t>
      </w:r>
      <w:r w:rsidR="00CA039A">
        <w:rPr>
          <w:rFonts w:ascii="Arial" w:hAnsi="Arial" w:cs="Arial"/>
          <w:snapToGrid w:val="0"/>
        </w:rPr>
        <w:t>“L’ULTIM DIMECRES DE MES”</w:t>
      </w:r>
      <w:r w:rsidRPr="00C00FE7">
        <w:rPr>
          <w:rFonts w:ascii="Arial" w:hAnsi="Arial" w:cs="Arial"/>
          <w:snapToGrid w:val="0"/>
        </w:rPr>
        <w:t xml:space="preserve"> Reparto.  Compañía Kabuts Teatre.</w:t>
      </w:r>
    </w:p>
    <w:p w:rsidR="00C00FE7" w:rsidRPr="00C00FE7" w:rsidRDefault="00CA039A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2006  - “UN MAL DÍA” </w:t>
      </w:r>
      <w:r w:rsidR="00C00FE7" w:rsidRPr="00C00FE7">
        <w:rPr>
          <w:rFonts w:ascii="Arial" w:hAnsi="Arial" w:cs="Arial"/>
          <w:snapToGrid w:val="0"/>
        </w:rPr>
        <w:t>Reparto. Dirección Ximo Vidal. Compañía Kabuts Teatre.</w:t>
      </w:r>
    </w:p>
    <w:p w:rsidR="00C00FE7" w:rsidRDefault="00CA039A" w:rsidP="00C00FE7">
      <w:p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</w:t>
      </w:r>
    </w:p>
    <w:p w:rsidR="00C00FE7" w:rsidRDefault="00C00FE7" w:rsidP="003746CA">
      <w:pPr>
        <w:rPr>
          <w:rFonts w:ascii="Arial" w:hAnsi="Arial" w:cs="Arial"/>
          <w:snapToGrid w:val="0"/>
        </w:rPr>
      </w:pPr>
    </w:p>
    <w:p w:rsidR="0021215E" w:rsidRPr="00F728DD" w:rsidRDefault="0021215E"/>
    <w:sectPr w:rsidR="0021215E" w:rsidRPr="00F728DD" w:rsidSect="00FC5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37D" w:rsidRDefault="004F537D" w:rsidP="00FC5159">
      <w:r>
        <w:separator/>
      </w:r>
    </w:p>
  </w:endnote>
  <w:endnote w:type="continuationSeparator" w:id="0">
    <w:p w:rsidR="004F537D" w:rsidRDefault="004F537D" w:rsidP="00FC5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90" w:rsidRDefault="00EE749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36C" w:rsidRDefault="00CA039A">
    <w:pPr>
      <w:pStyle w:val="Piedepgina"/>
    </w:pPr>
    <w:r>
      <w:rPr>
        <w:noProof/>
      </w:rPr>
      <w:drawing>
        <wp:inline distT="0" distB="0" distL="0" distR="0">
          <wp:extent cx="800100" cy="571500"/>
          <wp:effectExtent l="0" t="0" r="0" b="0"/>
          <wp:docPr id="3" name="Imagen 3" descr="LETRAS REVUEL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RAS REVUEL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4D75" w:rsidRPr="00EC4D75">
      <w:rPr>
        <w:rFonts w:ascii="Arial" w:hAnsi="Arial" w:cs="Arial"/>
        <w:sz w:val="18"/>
        <w:szCs w:val="18"/>
      </w:rPr>
      <w:t xml:space="preserve"> </w:t>
    </w:r>
    <w:r w:rsidR="00EC4D75" w:rsidRPr="00D460B5">
      <w:rPr>
        <w:rFonts w:ascii="Arial" w:hAnsi="Arial" w:cs="Arial"/>
        <w:sz w:val="18"/>
        <w:szCs w:val="18"/>
      </w:rPr>
      <w:t xml:space="preserve"> Tel. 656 948 885</w:t>
    </w:r>
    <w:r w:rsidR="00EC4D75">
      <w:rPr>
        <w:rFonts w:ascii="Arial" w:hAnsi="Arial" w:cs="Arial"/>
        <w:sz w:val="18"/>
        <w:szCs w:val="18"/>
      </w:rPr>
      <w:t xml:space="preserve"> · caye@admmanagement.com · www.admmanagement.com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90" w:rsidRDefault="00EE74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37D" w:rsidRDefault="004F537D" w:rsidP="00FC5159">
      <w:r>
        <w:separator/>
      </w:r>
    </w:p>
  </w:footnote>
  <w:footnote w:type="continuationSeparator" w:id="0">
    <w:p w:rsidR="004F537D" w:rsidRDefault="004F537D" w:rsidP="00FC51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90" w:rsidRDefault="00EE749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90" w:rsidRDefault="00EE7490">
    <w:pPr>
      <w:pStyle w:val="Encabezado"/>
    </w:pPr>
  </w:p>
  <w:p w:rsidR="00BE536C" w:rsidRDefault="00073BBB">
    <w:pPr>
      <w:pStyle w:val="Encabezado"/>
    </w:pPr>
    <w:r w:rsidRPr="00073BBB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58.65pt;margin-top:-21.25pt;width:116.9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" strokecolor="white" strokeweight="0">
          <v:textbox>
            <w:txbxContent>
              <w:p w:rsidR="00BE536C" w:rsidRDefault="00CA039A">
                <w:pPr>
                  <w:rPr>
                    <w:sz w:val="16"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1285875" cy="676275"/>
                      <wp:effectExtent l="0" t="0" r="9525" b="9525"/>
                      <wp:docPr id="2" name="Imagen 2" descr="LOGO ADM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 ADM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587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E536C" w:rsidRDefault="009E04DB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   </w:t>
                </w:r>
                <w:r>
                  <w:rPr>
                    <w:rFonts w:ascii="Arial" w:hAnsi="Arial" w:cs="Arial"/>
                    <w:b/>
                    <w:bCs/>
                    <w:sz w:val="20"/>
                  </w:rPr>
                  <w:t>Cayetana Ródenas</w:t>
                </w:r>
              </w:p>
              <w:p w:rsidR="00BE536C" w:rsidRDefault="00EC4D75">
                <w:r>
                  <w:rPr>
                    <w:rFonts w:ascii="Arial" w:hAnsi="Arial" w:cs="Arial"/>
                    <w:sz w:val="18"/>
                  </w:rPr>
                  <w:t xml:space="preserve">  admmamanegemnt.com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90" w:rsidRDefault="00EE749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BD1"/>
    <w:multiLevelType w:val="hybridMultilevel"/>
    <w:tmpl w:val="8B8262D2"/>
    <w:lvl w:ilvl="0" w:tplc="90EC21D0">
      <w:start w:val="2011"/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11B744BE"/>
    <w:multiLevelType w:val="hybridMultilevel"/>
    <w:tmpl w:val="C0667BD2"/>
    <w:lvl w:ilvl="0" w:tplc="6C580504">
      <w:start w:val="2010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90D4500"/>
    <w:multiLevelType w:val="hybridMultilevel"/>
    <w:tmpl w:val="C1AA0AD8"/>
    <w:lvl w:ilvl="0" w:tplc="F9C81436">
      <w:start w:val="2010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19254ACF"/>
    <w:multiLevelType w:val="hybridMultilevel"/>
    <w:tmpl w:val="1BC25FF2"/>
    <w:lvl w:ilvl="0" w:tplc="00262684">
      <w:start w:val="2014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AF42FDF"/>
    <w:multiLevelType w:val="hybridMultilevel"/>
    <w:tmpl w:val="55AAC4DE"/>
    <w:lvl w:ilvl="0" w:tplc="820A4A72">
      <w:start w:val="2015"/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21504046"/>
    <w:multiLevelType w:val="hybridMultilevel"/>
    <w:tmpl w:val="F3DE43AA"/>
    <w:lvl w:ilvl="0" w:tplc="88EC45A4">
      <w:start w:val="2015"/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2C8651A8"/>
    <w:multiLevelType w:val="hybridMultilevel"/>
    <w:tmpl w:val="4808AA4A"/>
    <w:lvl w:ilvl="0" w:tplc="3336F71A">
      <w:start w:val="2013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36A460D9"/>
    <w:multiLevelType w:val="hybridMultilevel"/>
    <w:tmpl w:val="0D1E9F66"/>
    <w:lvl w:ilvl="0" w:tplc="41420E9E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B6627"/>
    <w:multiLevelType w:val="hybridMultilevel"/>
    <w:tmpl w:val="03C03B7A"/>
    <w:lvl w:ilvl="0" w:tplc="C0EA773E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7557B"/>
    <w:multiLevelType w:val="hybridMultilevel"/>
    <w:tmpl w:val="915E5B7A"/>
    <w:lvl w:ilvl="0" w:tplc="167E2BC6">
      <w:start w:val="2012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49DD7838"/>
    <w:multiLevelType w:val="hybridMultilevel"/>
    <w:tmpl w:val="DA326498"/>
    <w:lvl w:ilvl="0" w:tplc="14684BFE">
      <w:start w:val="2009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D7E7D36"/>
    <w:multiLevelType w:val="hybridMultilevel"/>
    <w:tmpl w:val="47284626"/>
    <w:lvl w:ilvl="0" w:tplc="314EFF6A">
      <w:start w:val="2012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">
    <w:nsid w:val="756E470D"/>
    <w:multiLevelType w:val="hybridMultilevel"/>
    <w:tmpl w:val="855243C2"/>
    <w:lvl w:ilvl="0" w:tplc="46C42C78">
      <w:start w:val="2015"/>
      <w:numFmt w:val="bullet"/>
      <w:lvlText w:val="-"/>
      <w:lvlJc w:val="left"/>
      <w:pPr>
        <w:ind w:left="103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746CA"/>
    <w:rsid w:val="00002AE7"/>
    <w:rsid w:val="00012AD9"/>
    <w:rsid w:val="00073BBB"/>
    <w:rsid w:val="000A7687"/>
    <w:rsid w:val="000D3FCE"/>
    <w:rsid w:val="001A1F46"/>
    <w:rsid w:val="0021215E"/>
    <w:rsid w:val="00236500"/>
    <w:rsid w:val="00356509"/>
    <w:rsid w:val="003746CA"/>
    <w:rsid w:val="003F39ED"/>
    <w:rsid w:val="004B29E0"/>
    <w:rsid w:val="004F537D"/>
    <w:rsid w:val="006A61BD"/>
    <w:rsid w:val="007B1D97"/>
    <w:rsid w:val="007D5B11"/>
    <w:rsid w:val="007F0040"/>
    <w:rsid w:val="00886494"/>
    <w:rsid w:val="0090781F"/>
    <w:rsid w:val="009E04DB"/>
    <w:rsid w:val="00B06BDD"/>
    <w:rsid w:val="00B77C4D"/>
    <w:rsid w:val="00C00FE7"/>
    <w:rsid w:val="00CA039A"/>
    <w:rsid w:val="00D339F3"/>
    <w:rsid w:val="00D454EC"/>
    <w:rsid w:val="00D45737"/>
    <w:rsid w:val="00D8532C"/>
    <w:rsid w:val="00DB23BE"/>
    <w:rsid w:val="00EC4D75"/>
    <w:rsid w:val="00EE7490"/>
    <w:rsid w:val="00F728DD"/>
    <w:rsid w:val="00FC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746CA"/>
    <w:pPr>
      <w:keepNext/>
      <w:outlineLvl w:val="0"/>
    </w:pPr>
    <w:rPr>
      <w:b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3746CA"/>
    <w:pPr>
      <w:keepNext/>
      <w:outlineLvl w:val="2"/>
    </w:pPr>
    <w:rPr>
      <w:rFonts w:ascii="Arial" w:hAnsi="Arial" w:cs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746CA"/>
    <w:rPr>
      <w:rFonts w:ascii="Times New Roman" w:eastAsia="Times New Roman" w:hAnsi="Times New Roman" w:cs="Times New Roman"/>
      <w:b/>
      <w:sz w:val="24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rsid w:val="003746CA"/>
    <w:rPr>
      <w:rFonts w:ascii="Arial" w:eastAsia="Times New Roman" w:hAnsi="Arial" w:cs="Arial"/>
      <w:b/>
      <w:bCs/>
      <w:sz w:val="36"/>
      <w:szCs w:val="24"/>
      <w:lang w:eastAsia="es-ES"/>
    </w:rPr>
  </w:style>
  <w:style w:type="paragraph" w:styleId="Encabezado">
    <w:name w:val="header"/>
    <w:basedOn w:val="Normal"/>
    <w:link w:val="EncabezadoCar"/>
    <w:rsid w:val="003746CA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EncabezadoCar">
    <w:name w:val="Encabezado Car"/>
    <w:basedOn w:val="Fuentedeprrafopredeter"/>
    <w:link w:val="Encabezado"/>
    <w:rsid w:val="003746CA"/>
    <w:rPr>
      <w:rFonts w:ascii="Arial" w:eastAsia="Times New Roman" w:hAnsi="Arial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3746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746C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46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6CA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01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746CA"/>
    <w:pPr>
      <w:keepNext/>
      <w:outlineLvl w:val="0"/>
    </w:pPr>
    <w:rPr>
      <w:b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3746CA"/>
    <w:pPr>
      <w:keepNext/>
      <w:outlineLvl w:val="2"/>
    </w:pPr>
    <w:rPr>
      <w:rFonts w:ascii="Arial" w:hAnsi="Arial" w:cs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746CA"/>
    <w:rPr>
      <w:rFonts w:ascii="Times New Roman" w:eastAsia="Times New Roman" w:hAnsi="Times New Roman" w:cs="Times New Roman"/>
      <w:b/>
      <w:sz w:val="24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rsid w:val="003746CA"/>
    <w:rPr>
      <w:rFonts w:ascii="Arial" w:eastAsia="Times New Roman" w:hAnsi="Arial" w:cs="Arial"/>
      <w:b/>
      <w:bCs/>
      <w:sz w:val="36"/>
      <w:szCs w:val="24"/>
      <w:lang w:eastAsia="es-ES"/>
    </w:rPr>
  </w:style>
  <w:style w:type="paragraph" w:styleId="Encabezado">
    <w:name w:val="header"/>
    <w:basedOn w:val="Normal"/>
    <w:link w:val="EncabezadoCar"/>
    <w:rsid w:val="003746CA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EncabezadoCar">
    <w:name w:val="Encabezado Car"/>
    <w:basedOn w:val="Fuentedeprrafopredeter"/>
    <w:link w:val="Encabezado"/>
    <w:rsid w:val="003746CA"/>
    <w:rPr>
      <w:rFonts w:ascii="Arial" w:eastAsia="Times New Roman" w:hAnsi="Arial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3746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746C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46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6CA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012A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Cayetana</cp:lastModifiedBy>
  <cp:revision>3</cp:revision>
  <dcterms:created xsi:type="dcterms:W3CDTF">2016-08-02T16:57:00Z</dcterms:created>
  <dcterms:modified xsi:type="dcterms:W3CDTF">2016-08-03T15:30:00Z</dcterms:modified>
</cp:coreProperties>
</file>